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1101E" w:rsidRDefault="00B1101E" w:rsidP="001D149A">
      <w:pPr>
        <w:spacing w:after="0" w:line="480" w:lineRule="auto"/>
        <w:contextualSpacing/>
        <w:jc w:val="center"/>
        <w:rPr>
          <w:rFonts w:ascii="Times New Roman" w:hAnsi="Times New Roman"/>
          <w:sz w:val="24"/>
          <w:szCs w:val="24"/>
        </w:rPr>
      </w:pPr>
    </w:p>
    <w:p w:rsidR="00B1101E" w:rsidRPr="001D149A" w:rsidRDefault="00B1101E"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495E63"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Part 2: Electronic Health Record</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36530" w:rsidRPr="007747A6" w:rsidRDefault="00FF557B" w:rsidP="00D36530">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495E63">
        <w:rPr>
          <w:rFonts w:ascii="Times New Roman" w:hAnsi="Times New Roman"/>
          <w:b/>
          <w:bCs/>
          <w:sz w:val="24"/>
        </w:rPr>
        <w:lastRenderedPageBreak/>
        <w:t>Part 2: Electronic Health Record</w:t>
      </w:r>
    </w:p>
    <w:p w:rsidR="00F2391A" w:rsidRPr="00FD0EA7" w:rsidRDefault="000506CF" w:rsidP="000506CF">
      <w:pPr>
        <w:suppressAutoHyphens w:val="0"/>
        <w:spacing w:after="0" w:line="480" w:lineRule="auto"/>
        <w:ind w:firstLine="720"/>
        <w:rPr>
          <w:rFonts w:ascii="Times New Roman" w:eastAsia="Times New Roman" w:hAnsi="Times New Roman"/>
          <w:sz w:val="24"/>
          <w:szCs w:val="24"/>
        </w:rPr>
      </w:pPr>
      <w:r w:rsidRPr="000506CF">
        <w:rPr>
          <w:rFonts w:ascii="Times New Roman" w:eastAsia="Times New Roman" w:hAnsi="Times New Roman"/>
          <w:sz w:val="24"/>
          <w:szCs w:val="24"/>
        </w:rPr>
        <w:t>The adoption of an electronic health record (EHR) in healthcare equips a healthcare organization with various benefits that improve its effectiveness (Hoover, 2017). Therefore, in this case, I would recommend the family doctor to adopt an EHR. In a healthcare setting, some diagnoses and treatments are based on the patient’s history or evidence-based practice acquired from the patient medical records. Therefore, an EHR is a patient-centered data management system that makes patient information available instantly, unlike when using traditional methods of data management such as filing. Moreover, once the family doctor adopts an EHR, effectiveness is improved since the access and retrieval of the needed patient’s information is made more accessible (Hoover, 2017). Additionally, an EHR provides safe management of patient’s data since the family doctor could restrict the personnel to access the information, and at the same time, it becomes impossible to lose data.</w:t>
      </w:r>
      <w:r w:rsidR="00FD0EA7">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1319E4" w:rsidRPr="000506CF" w:rsidRDefault="000506CF" w:rsidP="00D603E0">
      <w:pPr>
        <w:spacing w:after="0" w:line="480" w:lineRule="auto"/>
        <w:ind w:left="720" w:hanging="720"/>
        <w:contextualSpacing/>
        <w:jc w:val="both"/>
        <w:rPr>
          <w:rFonts w:ascii="Times New Roman" w:hAnsi="Times New Roman"/>
          <w:sz w:val="24"/>
          <w:szCs w:val="24"/>
          <w:shd w:val="clear" w:color="auto" w:fill="FFFFFF"/>
        </w:rPr>
      </w:pPr>
      <w:r w:rsidRPr="000506CF">
        <w:rPr>
          <w:rFonts w:ascii="Times New Roman" w:hAnsi="Times New Roman"/>
          <w:sz w:val="24"/>
          <w:szCs w:val="24"/>
          <w:shd w:val="clear" w:color="auto" w:fill="FFFFFF"/>
        </w:rPr>
        <w:t>Hoover, R. (2017). Benefits of using an electronic health record. </w:t>
      </w:r>
      <w:r w:rsidRPr="000506CF">
        <w:rPr>
          <w:rFonts w:ascii="Times New Roman" w:hAnsi="Times New Roman"/>
          <w:i/>
          <w:iCs/>
          <w:sz w:val="24"/>
          <w:szCs w:val="24"/>
          <w:shd w:val="clear" w:color="auto" w:fill="FFFFFF"/>
        </w:rPr>
        <w:t>Nursing2019 Critical Care</w:t>
      </w:r>
      <w:r w:rsidRPr="000506CF">
        <w:rPr>
          <w:rFonts w:ascii="Times New Roman" w:hAnsi="Times New Roman"/>
          <w:sz w:val="24"/>
          <w:szCs w:val="24"/>
          <w:shd w:val="clear" w:color="auto" w:fill="FFFFFF"/>
        </w:rPr>
        <w:t>, </w:t>
      </w:r>
      <w:r w:rsidRPr="000506CF">
        <w:rPr>
          <w:rFonts w:ascii="Times New Roman" w:hAnsi="Times New Roman"/>
          <w:i/>
          <w:iCs/>
          <w:sz w:val="24"/>
          <w:szCs w:val="24"/>
          <w:shd w:val="clear" w:color="auto" w:fill="FFFFFF"/>
        </w:rPr>
        <w:t>12</w:t>
      </w:r>
      <w:r w:rsidRPr="000506CF">
        <w:rPr>
          <w:rFonts w:ascii="Times New Roman" w:hAnsi="Times New Roman"/>
          <w:sz w:val="24"/>
          <w:szCs w:val="24"/>
          <w:shd w:val="clear" w:color="auto" w:fill="FFFFFF"/>
        </w:rPr>
        <w:t>(1), 9-10. https://doi.org/10.1097/01.NURSE.0000484036.85939.06</w:t>
      </w:r>
    </w:p>
    <w:sectPr w:rsidR="001319E4" w:rsidRPr="000506CF" w:rsidSect="00484AF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525" w:rsidRDefault="00AB2525">
      <w:r>
        <w:separator/>
      </w:r>
    </w:p>
  </w:endnote>
  <w:endnote w:type="continuationSeparator" w:id="1">
    <w:p w:rsidR="00AB2525" w:rsidRDefault="00AB25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1E" w:rsidRDefault="00B1101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1E" w:rsidRDefault="00B1101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1E" w:rsidRDefault="00B110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525" w:rsidRDefault="00AB2525">
      <w:r>
        <w:separator/>
      </w:r>
    </w:p>
  </w:footnote>
  <w:footnote w:type="continuationSeparator" w:id="1">
    <w:p w:rsidR="00AB2525" w:rsidRDefault="00AB25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1E" w:rsidRDefault="00B110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B1101E">
    <w:pPr>
      <w:spacing w:after="0" w:line="480" w:lineRule="auto"/>
      <w:contextualSpacing/>
      <w:rPr>
        <w:rFonts w:ascii="Times New Roman" w:hAnsi="Times New Roman"/>
      </w:rPr>
    </w:pPr>
    <w:r>
      <w:rPr>
        <w:rFonts w:ascii="Times New Roman" w:hAnsi="Times New Roman"/>
        <w:sz w:val="24"/>
        <w:szCs w:val="24"/>
      </w:rPr>
      <w:t xml:space="preserve">                                                                                                                                                       </w:t>
    </w:r>
    <w:r w:rsidRPr="00B1101E">
      <w:rPr>
        <w:rFonts w:ascii="Times New Roman" w:hAnsi="Times New Roman"/>
        <w:sz w:val="24"/>
        <w:szCs w:val="24"/>
      </w:rPr>
      <w:fldChar w:fldCharType="begin"/>
    </w:r>
    <w:r w:rsidRPr="00B1101E">
      <w:rPr>
        <w:rFonts w:ascii="Times New Roman" w:hAnsi="Times New Roman"/>
        <w:sz w:val="24"/>
        <w:szCs w:val="24"/>
      </w:rPr>
      <w:instrText xml:space="preserve"> PAGE   \* MERGEFORMAT </w:instrText>
    </w:r>
    <w:r w:rsidRPr="00B1101E">
      <w:rPr>
        <w:rFonts w:ascii="Times New Roman" w:hAnsi="Times New Roman"/>
        <w:sz w:val="24"/>
        <w:szCs w:val="24"/>
      </w:rPr>
      <w:fldChar w:fldCharType="separate"/>
    </w:r>
    <w:r>
      <w:rPr>
        <w:rFonts w:ascii="Times New Roman" w:hAnsi="Times New Roman"/>
        <w:noProof/>
        <w:sz w:val="24"/>
        <w:szCs w:val="24"/>
      </w:rPr>
      <w:t>3</w:t>
    </w:r>
    <w:r w:rsidRPr="00B1101E">
      <w:rPr>
        <w:rFonts w:ascii="Times New Roman" w:hAnsi="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B1101E" w:rsidRDefault="005D0909" w:rsidP="00C7314B">
    <w:pPr>
      <w:spacing w:after="0" w:line="480" w:lineRule="auto"/>
      <w:rPr>
        <w:rFonts w:ascii="Times New Roman" w:hAnsi="Times New Roman"/>
      </w:rPr>
    </w:pPr>
    <w:r w:rsidRPr="00B1101E">
      <w:rPr>
        <w:rFonts w:ascii="Times New Roman" w:hAnsi="Times New Roman"/>
      </w:rPr>
      <w:t xml:space="preserve">                                                                                                                 </w:t>
    </w:r>
    <w:r w:rsidR="00B1101E">
      <w:rPr>
        <w:rFonts w:ascii="Times New Roman" w:hAnsi="Times New Roman"/>
      </w:rPr>
      <w:t xml:space="preserve">                      </w:t>
    </w:r>
    <w:r w:rsidRPr="00B1101E">
      <w:rPr>
        <w:rFonts w:ascii="Times New Roman" w:hAnsi="Times New Roman"/>
      </w:rPr>
      <w:t xml:space="preserve">                                 </w:t>
    </w:r>
    <w:r w:rsidR="001D43E8" w:rsidRPr="00B1101E">
      <w:rPr>
        <w:rFonts w:ascii="Times New Roman" w:hAnsi="Times New Roman"/>
      </w:rPr>
      <w:fldChar w:fldCharType="begin"/>
    </w:r>
    <w:r w:rsidR="001D43E8" w:rsidRPr="00B1101E">
      <w:rPr>
        <w:rFonts w:ascii="Times New Roman" w:hAnsi="Times New Roman"/>
      </w:rPr>
      <w:instrText xml:space="preserve"> PAGE   \* MERGEFORMAT </w:instrText>
    </w:r>
    <w:r w:rsidR="001D43E8" w:rsidRPr="00B1101E">
      <w:rPr>
        <w:rFonts w:ascii="Times New Roman" w:hAnsi="Times New Roman"/>
      </w:rPr>
      <w:fldChar w:fldCharType="separate"/>
    </w:r>
    <w:r w:rsidR="00B1101E">
      <w:rPr>
        <w:rFonts w:ascii="Times New Roman" w:hAnsi="Times New Roman"/>
        <w:noProof/>
      </w:rPr>
      <w:t>1</w:t>
    </w:r>
    <w:r w:rsidR="001D43E8" w:rsidRPr="00B1101E">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018D"/>
    <w:rsid w:val="000132E3"/>
    <w:rsid w:val="00013DD9"/>
    <w:rsid w:val="00020159"/>
    <w:rsid w:val="00026B04"/>
    <w:rsid w:val="00044B2D"/>
    <w:rsid w:val="000465F4"/>
    <w:rsid w:val="00050361"/>
    <w:rsid w:val="000506CF"/>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D149A"/>
    <w:rsid w:val="001D43E8"/>
    <w:rsid w:val="00223D21"/>
    <w:rsid w:val="002B6681"/>
    <w:rsid w:val="002C644A"/>
    <w:rsid w:val="002D4C10"/>
    <w:rsid w:val="003073D4"/>
    <w:rsid w:val="003154AA"/>
    <w:rsid w:val="00337292"/>
    <w:rsid w:val="0034673E"/>
    <w:rsid w:val="003A6485"/>
    <w:rsid w:val="003B3C46"/>
    <w:rsid w:val="003D6FDA"/>
    <w:rsid w:val="003E7CB9"/>
    <w:rsid w:val="004447C1"/>
    <w:rsid w:val="00470CCD"/>
    <w:rsid w:val="00475DDA"/>
    <w:rsid w:val="00484AF4"/>
    <w:rsid w:val="00495E63"/>
    <w:rsid w:val="004C294C"/>
    <w:rsid w:val="0052453D"/>
    <w:rsid w:val="005421E9"/>
    <w:rsid w:val="005737A3"/>
    <w:rsid w:val="00593461"/>
    <w:rsid w:val="005C77D2"/>
    <w:rsid w:val="005D0909"/>
    <w:rsid w:val="005F690D"/>
    <w:rsid w:val="005F7B83"/>
    <w:rsid w:val="00624D78"/>
    <w:rsid w:val="00663437"/>
    <w:rsid w:val="006717A9"/>
    <w:rsid w:val="00674D0D"/>
    <w:rsid w:val="006825EE"/>
    <w:rsid w:val="006840AE"/>
    <w:rsid w:val="006A0524"/>
    <w:rsid w:val="006C23C0"/>
    <w:rsid w:val="006C4BF4"/>
    <w:rsid w:val="006E15FD"/>
    <w:rsid w:val="007119C1"/>
    <w:rsid w:val="007734A9"/>
    <w:rsid w:val="007747A6"/>
    <w:rsid w:val="007916F0"/>
    <w:rsid w:val="00792AA3"/>
    <w:rsid w:val="007B2C2F"/>
    <w:rsid w:val="007B3261"/>
    <w:rsid w:val="007B3937"/>
    <w:rsid w:val="007B4DB9"/>
    <w:rsid w:val="007B5318"/>
    <w:rsid w:val="007D16CE"/>
    <w:rsid w:val="00802E45"/>
    <w:rsid w:val="00807470"/>
    <w:rsid w:val="00813353"/>
    <w:rsid w:val="0085790F"/>
    <w:rsid w:val="008958BF"/>
    <w:rsid w:val="008C52FE"/>
    <w:rsid w:val="008D2B08"/>
    <w:rsid w:val="00932206"/>
    <w:rsid w:val="0093408A"/>
    <w:rsid w:val="00940859"/>
    <w:rsid w:val="00961A71"/>
    <w:rsid w:val="009626E1"/>
    <w:rsid w:val="0096275F"/>
    <w:rsid w:val="009829DF"/>
    <w:rsid w:val="009863AA"/>
    <w:rsid w:val="0099234A"/>
    <w:rsid w:val="009967A0"/>
    <w:rsid w:val="009B0154"/>
    <w:rsid w:val="009C7D1B"/>
    <w:rsid w:val="009F1153"/>
    <w:rsid w:val="00A016F0"/>
    <w:rsid w:val="00A40055"/>
    <w:rsid w:val="00A6594B"/>
    <w:rsid w:val="00A82C60"/>
    <w:rsid w:val="00A943A6"/>
    <w:rsid w:val="00A96E99"/>
    <w:rsid w:val="00AB2525"/>
    <w:rsid w:val="00AE2342"/>
    <w:rsid w:val="00AF7194"/>
    <w:rsid w:val="00B1101E"/>
    <w:rsid w:val="00B17BD2"/>
    <w:rsid w:val="00B40DBF"/>
    <w:rsid w:val="00B71060"/>
    <w:rsid w:val="00B81460"/>
    <w:rsid w:val="00B9422F"/>
    <w:rsid w:val="00BB541B"/>
    <w:rsid w:val="00C16ECA"/>
    <w:rsid w:val="00C30F93"/>
    <w:rsid w:val="00C414E2"/>
    <w:rsid w:val="00C44DA1"/>
    <w:rsid w:val="00C46565"/>
    <w:rsid w:val="00C52312"/>
    <w:rsid w:val="00C7314B"/>
    <w:rsid w:val="00C8604C"/>
    <w:rsid w:val="00CA5D31"/>
    <w:rsid w:val="00D262DF"/>
    <w:rsid w:val="00D3035F"/>
    <w:rsid w:val="00D36530"/>
    <w:rsid w:val="00D603E0"/>
    <w:rsid w:val="00D63983"/>
    <w:rsid w:val="00D639C8"/>
    <w:rsid w:val="00E06003"/>
    <w:rsid w:val="00E518DA"/>
    <w:rsid w:val="00E669BF"/>
    <w:rsid w:val="00EA4D0D"/>
    <w:rsid w:val="00EC1BAB"/>
    <w:rsid w:val="00EC1E7D"/>
    <w:rsid w:val="00EE2423"/>
    <w:rsid w:val="00F00438"/>
    <w:rsid w:val="00F137B6"/>
    <w:rsid w:val="00F16465"/>
    <w:rsid w:val="00F223FC"/>
    <w:rsid w:val="00F2391A"/>
    <w:rsid w:val="00F52648"/>
    <w:rsid w:val="00F66E8F"/>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4AF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84AF4"/>
    <w:rPr>
      <w:rFonts w:ascii="Symbol" w:hAnsi="Symbol" w:cs="Symbol" w:hint="default"/>
    </w:rPr>
  </w:style>
  <w:style w:type="character" w:customStyle="1" w:styleId="WW8Num1z1">
    <w:name w:val="WW8Num1z1"/>
    <w:rsid w:val="00484AF4"/>
    <w:rPr>
      <w:rFonts w:ascii="Courier New" w:hAnsi="Courier New" w:cs="Courier New" w:hint="default"/>
    </w:rPr>
  </w:style>
  <w:style w:type="character" w:customStyle="1" w:styleId="WW8Num1z2">
    <w:name w:val="WW8Num1z2"/>
    <w:rsid w:val="00484AF4"/>
    <w:rPr>
      <w:rFonts w:ascii="Wingdings" w:hAnsi="Wingdings" w:cs="Wingdings" w:hint="default"/>
    </w:rPr>
  </w:style>
  <w:style w:type="character" w:customStyle="1" w:styleId="3">
    <w:name w:val="Основной шрифт абзаца3"/>
    <w:rsid w:val="00484AF4"/>
  </w:style>
  <w:style w:type="character" w:customStyle="1" w:styleId="5">
    <w:name w:val="Знак Знак5"/>
    <w:rsid w:val="00484AF4"/>
    <w:rPr>
      <w:sz w:val="22"/>
      <w:szCs w:val="22"/>
      <w:lang w:val="en-US"/>
    </w:rPr>
  </w:style>
  <w:style w:type="character" w:customStyle="1" w:styleId="4">
    <w:name w:val="Знак Знак4"/>
    <w:rsid w:val="00484AF4"/>
    <w:rPr>
      <w:sz w:val="22"/>
      <w:szCs w:val="22"/>
      <w:lang w:val="en-US"/>
    </w:rPr>
  </w:style>
  <w:style w:type="character" w:customStyle="1" w:styleId="30">
    <w:name w:val="Знак Знак3"/>
    <w:rsid w:val="00484AF4"/>
    <w:rPr>
      <w:rFonts w:ascii="Tahoma" w:hAnsi="Tahoma" w:cs="Tahoma"/>
      <w:sz w:val="16"/>
      <w:szCs w:val="16"/>
      <w:lang w:val="en-US"/>
    </w:rPr>
  </w:style>
  <w:style w:type="character" w:customStyle="1" w:styleId="2">
    <w:name w:val="Знак примечания2"/>
    <w:rsid w:val="00484AF4"/>
    <w:rPr>
      <w:sz w:val="16"/>
      <w:szCs w:val="16"/>
    </w:rPr>
  </w:style>
  <w:style w:type="character" w:customStyle="1" w:styleId="20">
    <w:name w:val="Знак Знак2"/>
    <w:rsid w:val="00484AF4"/>
    <w:rPr>
      <w:lang w:val="en-US"/>
    </w:rPr>
  </w:style>
  <w:style w:type="character" w:customStyle="1" w:styleId="1">
    <w:name w:val="Знак Знак1"/>
    <w:rsid w:val="00484AF4"/>
    <w:rPr>
      <w:b/>
      <w:bCs/>
      <w:lang w:val="en-US"/>
    </w:rPr>
  </w:style>
  <w:style w:type="character" w:customStyle="1" w:styleId="10">
    <w:name w:val="Основной шрифт абзаца1"/>
    <w:rsid w:val="00484AF4"/>
  </w:style>
  <w:style w:type="character" w:customStyle="1" w:styleId="21">
    <w:name w:val="Основной шрифт абзаца2"/>
    <w:rsid w:val="00484AF4"/>
  </w:style>
  <w:style w:type="character" w:customStyle="1" w:styleId="FooterChar">
    <w:name w:val="Footer Char"/>
    <w:rsid w:val="00484AF4"/>
    <w:rPr>
      <w:rFonts w:ascii="Times New Roman" w:eastAsia="Times New Roman" w:hAnsi="Times New Roman" w:cs="Times New Roman"/>
      <w:sz w:val="24"/>
      <w:szCs w:val="24"/>
      <w:lang w:val="ru-RU"/>
    </w:rPr>
  </w:style>
  <w:style w:type="character" w:customStyle="1" w:styleId="11">
    <w:name w:val="Знак примечания1"/>
    <w:rsid w:val="00484AF4"/>
    <w:rPr>
      <w:sz w:val="16"/>
      <w:szCs w:val="16"/>
    </w:rPr>
  </w:style>
  <w:style w:type="character" w:customStyle="1" w:styleId="CommentTextChar">
    <w:name w:val="Comment Text Char"/>
    <w:rsid w:val="00484AF4"/>
    <w:rPr>
      <w:rFonts w:ascii="Times New Roman" w:eastAsia="Times New Roman" w:hAnsi="Times New Roman" w:cs="Times New Roman"/>
      <w:sz w:val="20"/>
      <w:szCs w:val="20"/>
      <w:lang w:val="ru-RU"/>
    </w:rPr>
  </w:style>
  <w:style w:type="character" w:customStyle="1" w:styleId="CommentSubjectChar">
    <w:name w:val="Comment Subject Char"/>
    <w:rsid w:val="00484AF4"/>
    <w:rPr>
      <w:rFonts w:ascii="Times New Roman" w:eastAsia="Times New Roman" w:hAnsi="Times New Roman" w:cs="Times New Roman"/>
      <w:b/>
      <w:bCs/>
      <w:sz w:val="20"/>
      <w:szCs w:val="20"/>
      <w:lang w:val="ru-RU"/>
    </w:rPr>
  </w:style>
  <w:style w:type="character" w:customStyle="1" w:styleId="BalloonTextChar">
    <w:name w:val="Balloon Text Char"/>
    <w:rsid w:val="00484AF4"/>
    <w:rPr>
      <w:rFonts w:ascii="Tahoma" w:eastAsia="Times New Roman" w:hAnsi="Tahoma" w:cs="Tahoma"/>
      <w:sz w:val="16"/>
      <w:szCs w:val="16"/>
      <w:lang w:val="ru-RU"/>
    </w:rPr>
  </w:style>
  <w:style w:type="character" w:customStyle="1" w:styleId="HeaderChar">
    <w:name w:val="Header Char"/>
    <w:rsid w:val="00484AF4"/>
    <w:rPr>
      <w:rFonts w:ascii="Times New Roman" w:eastAsia="Times New Roman" w:hAnsi="Times New Roman" w:cs="Times New Roman"/>
      <w:sz w:val="24"/>
      <w:szCs w:val="24"/>
      <w:lang w:val="ru-RU"/>
    </w:rPr>
  </w:style>
  <w:style w:type="character" w:customStyle="1" w:styleId="FootnoteTextChar">
    <w:name w:val="Footnote Text Char"/>
    <w:rsid w:val="00484AF4"/>
    <w:rPr>
      <w:rFonts w:ascii="Times New Roman" w:eastAsia="Times New Roman" w:hAnsi="Times New Roman" w:cs="Times New Roman"/>
      <w:lang w:val="ru-RU"/>
    </w:rPr>
  </w:style>
  <w:style w:type="character" w:customStyle="1" w:styleId="12">
    <w:name w:val="Знак сноски1"/>
    <w:rsid w:val="00484AF4"/>
    <w:rPr>
      <w:vertAlign w:val="superscript"/>
    </w:rPr>
  </w:style>
  <w:style w:type="character" w:styleId="Hyperlink">
    <w:name w:val="Hyperlink"/>
    <w:rsid w:val="00484AF4"/>
    <w:rPr>
      <w:color w:val="0000FF"/>
      <w:u w:val="single"/>
      <w:lang w:val="en-US" w:bidi="en-US"/>
    </w:rPr>
  </w:style>
  <w:style w:type="character" w:customStyle="1" w:styleId="ListLabel1">
    <w:name w:val="ListLabel 1"/>
    <w:rsid w:val="00484AF4"/>
    <w:rPr>
      <w:rFonts w:eastAsia="Times New Roman" w:cs="Times New Roman"/>
    </w:rPr>
  </w:style>
  <w:style w:type="character" w:customStyle="1" w:styleId="ListLabel2">
    <w:name w:val="ListLabel 2"/>
    <w:rsid w:val="00484AF4"/>
    <w:rPr>
      <w:rFonts w:cs="Courier New"/>
    </w:rPr>
  </w:style>
  <w:style w:type="character" w:customStyle="1" w:styleId="a">
    <w:name w:val="Знак Знак"/>
    <w:rsid w:val="00484AF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484AF4"/>
  </w:style>
  <w:style w:type="character" w:customStyle="1" w:styleId="selectable">
    <w:name w:val="selectable"/>
    <w:rsid w:val="00484AF4"/>
  </w:style>
  <w:style w:type="character" w:styleId="Strong">
    <w:name w:val="Strong"/>
    <w:qFormat/>
    <w:rsid w:val="00484AF4"/>
    <w:rPr>
      <w:b/>
      <w:bCs/>
    </w:rPr>
  </w:style>
  <w:style w:type="paragraph" w:customStyle="1" w:styleId="13">
    <w:name w:val="Заголовок1"/>
    <w:basedOn w:val="Normal"/>
    <w:next w:val="BodyText"/>
    <w:rsid w:val="00484AF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484AF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484AF4"/>
    <w:rPr>
      <w:rFonts w:cs="Lohit Hindi"/>
    </w:rPr>
  </w:style>
  <w:style w:type="paragraph" w:styleId="Caption">
    <w:name w:val="caption"/>
    <w:basedOn w:val="Normal"/>
    <w:qFormat/>
    <w:rsid w:val="00484AF4"/>
    <w:pPr>
      <w:suppressLineNumbers/>
      <w:spacing w:before="120" w:after="120"/>
    </w:pPr>
    <w:rPr>
      <w:rFonts w:cs="Arial"/>
      <w:i/>
      <w:iCs/>
      <w:sz w:val="24"/>
      <w:szCs w:val="24"/>
    </w:rPr>
  </w:style>
  <w:style w:type="paragraph" w:customStyle="1" w:styleId="a0">
    <w:name w:val="Покажчик"/>
    <w:basedOn w:val="Normal"/>
    <w:rsid w:val="00484AF4"/>
    <w:pPr>
      <w:suppressLineNumbers/>
    </w:pPr>
    <w:rPr>
      <w:rFonts w:cs="Arial"/>
    </w:rPr>
  </w:style>
  <w:style w:type="paragraph" w:styleId="Header">
    <w:name w:val="header"/>
    <w:basedOn w:val="Normal"/>
    <w:link w:val="HeaderChar1"/>
    <w:uiPriority w:val="99"/>
    <w:rsid w:val="00484AF4"/>
    <w:pPr>
      <w:spacing w:after="0" w:line="240" w:lineRule="auto"/>
    </w:pPr>
  </w:style>
  <w:style w:type="paragraph" w:styleId="Footer">
    <w:name w:val="footer"/>
    <w:basedOn w:val="Normal"/>
    <w:rsid w:val="00484AF4"/>
    <w:pPr>
      <w:spacing w:after="0" w:line="240" w:lineRule="auto"/>
    </w:pPr>
  </w:style>
  <w:style w:type="paragraph" w:styleId="BalloonText">
    <w:name w:val="Balloon Text"/>
    <w:basedOn w:val="Normal"/>
    <w:rsid w:val="00484AF4"/>
    <w:pPr>
      <w:spacing w:after="0" w:line="240" w:lineRule="auto"/>
    </w:pPr>
    <w:rPr>
      <w:rFonts w:ascii="Tahoma" w:hAnsi="Tahoma" w:cs="Tahoma"/>
      <w:sz w:val="16"/>
      <w:szCs w:val="16"/>
    </w:rPr>
  </w:style>
  <w:style w:type="paragraph" w:customStyle="1" w:styleId="22">
    <w:name w:val="Текст примечания2"/>
    <w:basedOn w:val="Normal"/>
    <w:rsid w:val="00484AF4"/>
    <w:rPr>
      <w:sz w:val="20"/>
      <w:szCs w:val="20"/>
    </w:rPr>
  </w:style>
  <w:style w:type="paragraph" w:styleId="CommentSubject">
    <w:name w:val="annotation subject"/>
    <w:basedOn w:val="22"/>
    <w:next w:val="22"/>
    <w:rsid w:val="00484AF4"/>
    <w:rPr>
      <w:b/>
      <w:bCs/>
    </w:rPr>
  </w:style>
  <w:style w:type="paragraph" w:customStyle="1" w:styleId="14">
    <w:name w:val="Название1"/>
    <w:basedOn w:val="Normal"/>
    <w:rsid w:val="00484AF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484AF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484AF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484AF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484AF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484AF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484AF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484AF4"/>
    <w:rPr>
      <w:b/>
      <w:bCs/>
    </w:rPr>
  </w:style>
  <w:style w:type="paragraph" w:customStyle="1" w:styleId="1a">
    <w:name w:val="Текст выноски1"/>
    <w:basedOn w:val="Normal"/>
    <w:rsid w:val="00484AF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484AF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484AF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484AF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189</Words>
  <Characters>1079</Characters>
  <Application>Microsoft Office Word</Application>
  <DocSecurity>0</DocSecurity>
  <Lines>8</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2020-09-20T09:01:00Z</dcterms:created>
  <dcterms:modified xsi:type="dcterms:W3CDTF">2020-09-20T09:01:00Z</dcterms:modified>
</cp:coreProperties>
</file>